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B1B" w:rsidRDefault="00660997" w:rsidP="00FD276A">
      <w:pPr>
        <w:pStyle w:val="Nzev"/>
      </w:pPr>
      <w:r>
        <w:t>Kužel</w:t>
      </w:r>
    </w:p>
    <w:p w:rsidR="00660997" w:rsidRPr="00FD276A" w:rsidRDefault="00660997">
      <w:pPr>
        <w:rPr>
          <w:b/>
          <w:bCs/>
        </w:rPr>
      </w:pPr>
      <w:r w:rsidRPr="00FD276A">
        <w:rPr>
          <w:b/>
          <w:bCs/>
        </w:rPr>
        <w:t>Matematika 3LM</w:t>
      </w:r>
    </w:p>
    <w:p w:rsidR="00660997" w:rsidRDefault="00660997">
      <w:pPr>
        <w:rPr>
          <w:rFonts w:ascii="Arial" w:hAnsi="Arial" w:cs="Arial"/>
          <w:b/>
          <w:bCs/>
          <w:color w:val="222222"/>
          <w:sz w:val="21"/>
          <w:szCs w:val="21"/>
          <w:shd w:val="clear" w:color="auto" w:fill="FFFFFF"/>
        </w:rPr>
      </w:pPr>
      <w:r>
        <w:t>K</w:t>
      </w:r>
      <w:r>
        <w:t xml:space="preserve">užel </w:t>
      </w:r>
      <w:r>
        <w:t>je</w:t>
      </w:r>
      <w:r>
        <w:t xml:space="preserve"> </w:t>
      </w:r>
      <w:r>
        <w:t>g</w:t>
      </w:r>
      <w:r>
        <w:t>eometrické těleso</w:t>
      </w:r>
      <w:r>
        <w:t>. Jeho</w:t>
      </w:r>
      <w:r>
        <w:t xml:space="preserve"> </w:t>
      </w:r>
      <w:r>
        <w:t>p</w:t>
      </w:r>
      <w:r>
        <w:t>odstavou je kruh</w:t>
      </w:r>
      <w:r>
        <w:t xml:space="preserve">. </w:t>
      </w:r>
      <w:r>
        <w:t xml:space="preserve">Výška kužele je vzdálenost vrcholu kužele od </w:t>
      </w:r>
      <w:r>
        <w:t>roviny</w:t>
      </w:r>
      <w:r>
        <w:t xml:space="preserve"> podstavy</w:t>
      </w:r>
      <w:r>
        <w:t xml:space="preserve">. </w:t>
      </w:r>
      <w:r>
        <w:t>Plášť kužele po rozvinutí tvoří kruhovou výseč.</w:t>
      </w:r>
    </w:p>
    <w:p w:rsidR="00660997" w:rsidRDefault="00660997">
      <w:pPr>
        <w:rPr>
          <w:rFonts w:ascii="Arial" w:hAnsi="Arial" w:cs="Arial"/>
          <w:b/>
          <w:bCs/>
          <w:color w:val="222222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222222"/>
          <w:sz w:val="21"/>
          <w:szCs w:val="21"/>
          <w:shd w:val="clear" w:color="auto" w:fill="FFFFFF"/>
        </w:rPr>
        <w:t xml:space="preserve">Definice: </w:t>
      </w:r>
    </w:p>
    <w:p w:rsidR="00660997" w:rsidRDefault="00660997" w:rsidP="00660997">
      <w:pPr>
        <w:rPr>
          <w:rFonts w:cstheme="minorHAnsi"/>
          <w:color w:val="222222"/>
          <w:shd w:val="clear" w:color="auto" w:fill="FFFFFF"/>
        </w:rPr>
      </w:pPr>
      <w:r w:rsidRPr="00660997">
        <w:rPr>
          <w:rFonts w:cstheme="minorHAnsi"/>
          <w:b/>
          <w:bCs/>
          <w:color w:val="222222"/>
          <w:shd w:val="clear" w:color="auto" w:fill="FFFFFF"/>
        </w:rPr>
        <w:t>Rotační kužel</w:t>
      </w:r>
      <w:r w:rsidRPr="00660997">
        <w:rPr>
          <w:rFonts w:cstheme="minorHAnsi"/>
          <w:color w:val="222222"/>
          <w:shd w:val="clear" w:color="auto" w:fill="FFFFFF"/>
        </w:rPr>
        <w:t> je </w:t>
      </w:r>
      <w:r w:rsidRPr="00660997">
        <w:rPr>
          <w:rFonts w:cstheme="minorHAnsi"/>
          <w:shd w:val="clear" w:color="auto" w:fill="FFFFFF"/>
        </w:rPr>
        <w:t>rotační</w:t>
      </w:r>
      <w:r w:rsidRPr="00660997">
        <w:rPr>
          <w:rFonts w:cstheme="minorHAnsi"/>
          <w:color w:val="222222"/>
          <w:shd w:val="clear" w:color="auto" w:fill="FFFFFF"/>
        </w:rPr>
        <w:t> </w:t>
      </w:r>
      <w:r w:rsidRPr="00660997">
        <w:rPr>
          <w:rFonts w:cstheme="minorHAnsi"/>
          <w:shd w:val="clear" w:color="auto" w:fill="FFFFFF"/>
        </w:rPr>
        <w:t>těleso</w:t>
      </w:r>
      <w:r w:rsidRPr="00660997">
        <w:rPr>
          <w:rFonts w:cstheme="minorHAnsi"/>
          <w:color w:val="222222"/>
          <w:shd w:val="clear" w:color="auto" w:fill="FFFFFF"/>
        </w:rPr>
        <w:t> vzniklé otáčením </w:t>
      </w:r>
      <w:r w:rsidRPr="00660997">
        <w:rPr>
          <w:rFonts w:cstheme="minorHAnsi"/>
          <w:shd w:val="clear" w:color="auto" w:fill="FFFFFF"/>
        </w:rPr>
        <w:t>pravoúhlého trojúhelníku</w:t>
      </w:r>
      <w:r w:rsidRPr="00660997">
        <w:rPr>
          <w:rFonts w:cstheme="minorHAnsi"/>
          <w:color w:val="222222"/>
          <w:shd w:val="clear" w:color="auto" w:fill="FFFFFF"/>
        </w:rPr>
        <w:t> v </w:t>
      </w:r>
      <w:r w:rsidRPr="00660997">
        <w:rPr>
          <w:rFonts w:cstheme="minorHAnsi"/>
          <w:shd w:val="clear" w:color="auto" w:fill="FFFFFF"/>
        </w:rPr>
        <w:t>prostoru</w:t>
      </w:r>
      <w:r w:rsidRPr="00660997">
        <w:rPr>
          <w:rFonts w:cstheme="minorHAnsi"/>
          <w:color w:val="222222"/>
          <w:shd w:val="clear" w:color="auto" w:fill="FFFFFF"/>
        </w:rPr>
        <w:t> okolo jedné z </w:t>
      </w:r>
      <w:r w:rsidRPr="00660997">
        <w:rPr>
          <w:rFonts w:cstheme="minorHAnsi"/>
          <w:shd w:val="clear" w:color="auto" w:fill="FFFFFF"/>
        </w:rPr>
        <w:t>odvěsen</w:t>
      </w:r>
      <w:r w:rsidRPr="00660997">
        <w:rPr>
          <w:rFonts w:cstheme="minorHAnsi"/>
          <w:color w:val="222222"/>
          <w:shd w:val="clear" w:color="auto" w:fill="FFFFFF"/>
        </w:rPr>
        <w:t>.</w:t>
      </w:r>
    </w:p>
    <w:p w:rsidR="00660997" w:rsidRDefault="00660997" w:rsidP="00660997">
      <w:pPr>
        <w:jc w:val="center"/>
        <w:rPr>
          <w:rFonts w:cstheme="minorHAnsi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42FB40A3" wp14:editId="3023D2E0">
            <wp:extent cx="3371850" cy="6381106"/>
            <wp:effectExtent l="0" t="0" r="0" b="127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2904" t="24088" r="53740" b="15997"/>
                    <a:stretch/>
                  </pic:blipFill>
                  <pic:spPr bwMode="auto">
                    <a:xfrm>
                      <a:off x="0" y="0"/>
                      <a:ext cx="3373455" cy="63841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60997" w:rsidRDefault="00660997">
      <w:pPr>
        <w:rPr>
          <w:rFonts w:cstheme="minorHAnsi"/>
        </w:rPr>
      </w:pPr>
      <w:r>
        <w:rPr>
          <w:rFonts w:cstheme="minorHAnsi"/>
        </w:rPr>
        <w:br w:type="page"/>
      </w:r>
    </w:p>
    <w:p w:rsidR="000520E5" w:rsidRPr="000520E5" w:rsidRDefault="000520E5" w:rsidP="000520E5">
      <w:pPr>
        <w:rPr>
          <w:b/>
          <w:bCs/>
        </w:rPr>
      </w:pPr>
      <w:r w:rsidRPr="000520E5">
        <w:rPr>
          <w:b/>
          <w:bCs/>
        </w:rPr>
        <w:lastRenderedPageBreak/>
        <w:t xml:space="preserve">Příklad: </w:t>
      </w:r>
    </w:p>
    <w:p w:rsidR="000520E5" w:rsidRDefault="000520E5" w:rsidP="000520E5">
      <w:r>
        <w:t xml:space="preserve">Vypočítej objem a povrch kužele s poloměrem podstavy 3 cm a výškou 4 cm. </w:t>
      </w:r>
    </w:p>
    <w:p w:rsidR="000520E5" w:rsidRDefault="000520E5" w:rsidP="000520E5">
      <w:pPr>
        <w:spacing w:after="0"/>
      </w:pPr>
      <w:r>
        <w:t xml:space="preserve">r = 3 cm </w:t>
      </w:r>
    </w:p>
    <w:p w:rsidR="000520E5" w:rsidRDefault="000520E5" w:rsidP="000520E5">
      <w:pPr>
        <w:spacing w:after="0"/>
      </w:pPr>
      <w:r>
        <w:t xml:space="preserve">v = 4 cm </w:t>
      </w:r>
    </w:p>
    <w:p w:rsidR="000520E5" w:rsidRDefault="000520E5" w:rsidP="000520E5">
      <w:pPr>
        <w:spacing w:after="0"/>
      </w:pPr>
      <w:r>
        <w:t xml:space="preserve">S </w:t>
      </w:r>
      <w:proofErr w:type="gramStart"/>
      <w:r>
        <w:t>= ?</w:t>
      </w:r>
      <w:proofErr w:type="gramEnd"/>
      <w:r>
        <w:t xml:space="preserve"> [cm</w:t>
      </w:r>
      <w:proofErr w:type="gramStart"/>
      <w:r w:rsidRPr="000520E5">
        <w:rPr>
          <w:vertAlign w:val="superscript"/>
        </w:rPr>
        <w:t>2</w:t>
      </w:r>
      <w:r>
        <w:t xml:space="preserve"> ]</w:t>
      </w:r>
      <w:proofErr w:type="gramEnd"/>
      <w:r>
        <w:t xml:space="preserve"> </w:t>
      </w:r>
    </w:p>
    <w:p w:rsidR="00660997" w:rsidRDefault="000520E5" w:rsidP="000520E5">
      <w:pPr>
        <w:spacing w:after="0"/>
      </w:pPr>
      <w:r>
        <w:t xml:space="preserve">V </w:t>
      </w:r>
      <w:proofErr w:type="gramStart"/>
      <w:r>
        <w:t>= ?</w:t>
      </w:r>
      <w:proofErr w:type="gramEnd"/>
      <w:r>
        <w:t xml:space="preserve"> [cm</w:t>
      </w:r>
      <w:proofErr w:type="gramStart"/>
      <w:r w:rsidRPr="000520E5">
        <w:rPr>
          <w:vertAlign w:val="superscript"/>
        </w:rPr>
        <w:t>3</w:t>
      </w:r>
      <w:r>
        <w:t xml:space="preserve"> ]</w:t>
      </w:r>
      <w:proofErr w:type="gramEnd"/>
    </w:p>
    <w:p w:rsidR="000520E5" w:rsidRDefault="000520E5" w:rsidP="000520E5">
      <w:pPr>
        <w:rPr>
          <w:rFonts w:cstheme="minorHAnsi"/>
        </w:rPr>
      </w:pPr>
    </w:p>
    <w:p w:rsidR="00FD276A" w:rsidRPr="00FD276A" w:rsidRDefault="00FD276A">
      <w:pPr>
        <w:rPr>
          <w:b/>
          <w:bCs/>
        </w:rPr>
      </w:pPr>
      <w:r w:rsidRPr="00FD276A">
        <w:rPr>
          <w:b/>
          <w:bCs/>
        </w:rPr>
        <w:t>Řešení:</w:t>
      </w:r>
    </w:p>
    <w:p w:rsidR="000520E5" w:rsidRDefault="000520E5">
      <w:r>
        <w:t xml:space="preserve">Hodnotu strany s spočítáme pomocí Pythagorovy věty: </w:t>
      </w:r>
    </w:p>
    <w:p w:rsidR="000520E5" w:rsidRDefault="000520E5" w:rsidP="000520E5">
      <w:pPr>
        <w:spacing w:after="0"/>
      </w:pPr>
      <w:r>
        <w:t>s</w:t>
      </w:r>
      <w:r w:rsidRPr="000520E5">
        <w:rPr>
          <w:vertAlign w:val="superscript"/>
        </w:rPr>
        <w:t>2</w:t>
      </w:r>
      <w:r>
        <w:t xml:space="preserve"> = r</w:t>
      </w:r>
      <w:r w:rsidRPr="000520E5">
        <w:rPr>
          <w:vertAlign w:val="superscript"/>
        </w:rPr>
        <w:t>2</w:t>
      </w:r>
      <w:r>
        <w:t xml:space="preserve"> + v</w:t>
      </w:r>
      <w:r w:rsidRPr="000520E5">
        <w:rPr>
          <w:vertAlign w:val="superscript"/>
        </w:rPr>
        <w:t>2</w:t>
      </w:r>
      <w:r>
        <w:t xml:space="preserve"> </w:t>
      </w:r>
    </w:p>
    <w:p w:rsidR="000520E5" w:rsidRDefault="000520E5" w:rsidP="000520E5">
      <w:pPr>
        <w:spacing w:after="0"/>
      </w:pPr>
      <w:r>
        <w:t>s</w:t>
      </w:r>
      <w:r w:rsidRPr="000520E5">
        <w:rPr>
          <w:vertAlign w:val="superscript"/>
        </w:rPr>
        <w:t>2</w:t>
      </w:r>
      <w:r>
        <w:t xml:space="preserve"> =3 </w:t>
      </w:r>
      <w:r w:rsidRPr="000520E5">
        <w:rPr>
          <w:vertAlign w:val="superscript"/>
        </w:rPr>
        <w:t>2</w:t>
      </w:r>
      <w:r>
        <w:t xml:space="preserve"> + 4</w:t>
      </w:r>
      <w:r w:rsidRPr="000520E5">
        <w:rPr>
          <w:vertAlign w:val="superscript"/>
        </w:rPr>
        <w:t>2</w:t>
      </w:r>
      <w:r>
        <w:t xml:space="preserve"> </w:t>
      </w:r>
    </w:p>
    <w:p w:rsidR="000520E5" w:rsidRDefault="000520E5" w:rsidP="000520E5">
      <w:pPr>
        <w:spacing w:after="0"/>
      </w:pPr>
      <w:r>
        <w:t>s</w:t>
      </w:r>
      <w:r w:rsidRPr="000520E5">
        <w:rPr>
          <w:vertAlign w:val="superscript"/>
        </w:rPr>
        <w:t>2</w:t>
      </w:r>
      <w:r>
        <w:t xml:space="preserve"> = 9 + 16 </w:t>
      </w:r>
    </w:p>
    <w:p w:rsidR="000520E5" w:rsidRDefault="000520E5" w:rsidP="000520E5">
      <w:pPr>
        <w:spacing w:after="0"/>
      </w:pPr>
      <w:r>
        <w:t>s</w:t>
      </w:r>
      <w:r w:rsidRPr="000520E5">
        <w:rPr>
          <w:vertAlign w:val="superscript"/>
        </w:rPr>
        <w:t>2</w:t>
      </w:r>
      <w:r>
        <w:t xml:space="preserve"> =25 </w:t>
      </w:r>
    </w:p>
    <w:p w:rsidR="000520E5" w:rsidRDefault="000520E5" w:rsidP="000520E5">
      <w:pPr>
        <w:spacing w:after="0"/>
      </w:pPr>
      <w:r>
        <w:t>s=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r>
              <w:rPr>
                <w:rFonts w:ascii="Cambria Math" w:hAnsi="Cambria Math"/>
              </w:rPr>
              <m:t>25</m:t>
            </m:r>
          </m:e>
        </m:rad>
      </m:oMath>
    </w:p>
    <w:p w:rsidR="000520E5" w:rsidRDefault="000520E5" w:rsidP="000520E5">
      <w:pPr>
        <w:spacing w:after="0"/>
      </w:pPr>
      <w:r>
        <w:t>s = 5</w:t>
      </w:r>
    </w:p>
    <w:p w:rsidR="000520E5" w:rsidRDefault="000520E5" w:rsidP="000520E5">
      <w:pPr>
        <w:spacing w:after="0"/>
      </w:pPr>
    </w:p>
    <w:p w:rsidR="000520E5" w:rsidRDefault="000520E5" w:rsidP="000520E5">
      <w:pPr>
        <w:spacing w:after="0"/>
      </w:pPr>
      <w:r>
        <w:t>S=</w:t>
      </w:r>
      <m:oMath>
        <m:r>
          <w:rPr>
            <w:rFonts w:ascii="Cambria Math" w:hAnsi="Cambria Math"/>
          </w:rPr>
          <m:t>π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rPr>
          <w:rFonts w:eastAsiaTheme="minorEastAsia"/>
        </w:rPr>
        <w:t>+</w:t>
      </w:r>
      <m:oMath>
        <m: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π</m:t>
        </m:r>
      </m:oMath>
      <w:r>
        <w:rPr>
          <w:rFonts w:eastAsiaTheme="minorEastAsia"/>
        </w:rPr>
        <w:t>rs</w:t>
      </w:r>
    </w:p>
    <w:p w:rsidR="000520E5" w:rsidRDefault="000520E5" w:rsidP="000520E5">
      <w:pPr>
        <w:spacing w:after="0"/>
      </w:pPr>
      <w:r>
        <w:t>S = 3,14.3</w:t>
      </w:r>
      <w:r w:rsidRPr="000520E5">
        <w:rPr>
          <w:vertAlign w:val="superscript"/>
        </w:rPr>
        <w:t>2</w:t>
      </w:r>
      <w:r>
        <w:t xml:space="preserve"> + 3,14.3.5 </w:t>
      </w:r>
    </w:p>
    <w:p w:rsidR="000520E5" w:rsidRDefault="000520E5" w:rsidP="000520E5">
      <w:pPr>
        <w:spacing w:after="0"/>
      </w:pPr>
      <w:r>
        <w:t xml:space="preserve">S = 28,26 + 47,1 </w:t>
      </w:r>
    </w:p>
    <w:p w:rsidR="000520E5" w:rsidRDefault="000520E5" w:rsidP="000520E5">
      <w:pPr>
        <w:spacing w:after="0"/>
      </w:pPr>
      <w:r>
        <w:t xml:space="preserve">S = 75,36 cm </w:t>
      </w:r>
      <w:r w:rsidRPr="000520E5">
        <w:rPr>
          <w:vertAlign w:val="superscript"/>
        </w:rPr>
        <w:t>2</w:t>
      </w:r>
    </w:p>
    <w:p w:rsidR="000520E5" w:rsidRDefault="000520E5" w:rsidP="000520E5">
      <w:pPr>
        <w:spacing w:after="0"/>
      </w:pPr>
    </w:p>
    <w:p w:rsidR="000520E5" w:rsidRDefault="000520E5" w:rsidP="000520E5">
      <w:pPr>
        <w:spacing w:after="0"/>
        <w:rPr>
          <w:rFonts w:eastAsiaTheme="minorEastAsia"/>
        </w:rPr>
      </w:pPr>
      <w:r>
        <w:t>V=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 xml:space="preserve"> </m:t>
        </m:r>
        <m:r>
          <w:rPr>
            <w:rFonts w:ascii="Cambria Math" w:hAnsi="Cambria Math"/>
          </w:rPr>
          <m:t>π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.v</m:t>
        </m:r>
      </m:oMath>
    </w:p>
    <w:p w:rsidR="00FD276A" w:rsidRDefault="00FD276A" w:rsidP="000520E5">
      <w:pPr>
        <w:spacing w:after="0"/>
        <w:rPr>
          <w:rFonts w:eastAsiaTheme="minorEastAsia"/>
        </w:rPr>
      </w:pPr>
      <w:r>
        <w:rPr>
          <w:rFonts w:eastAsiaTheme="minorEastAsia"/>
        </w:rPr>
        <w:t>V=</w:t>
      </w:r>
      <m:oMath>
        <m:f>
          <m:fPr>
            <m:ctrlPr>
              <w:rPr>
                <w:rFonts w:ascii="Cambria Math" w:eastAsiaTheme="minorEastAsia" w:hAnsi="Cambria Math"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</m:oMath>
      <w:r>
        <w:rPr>
          <w:rFonts w:eastAsiaTheme="minorEastAsia"/>
        </w:rPr>
        <w:t>.3,14.3</w:t>
      </w:r>
      <w:r w:rsidRPr="00FD276A">
        <w:rPr>
          <w:rFonts w:eastAsiaTheme="minorEastAsia"/>
          <w:vertAlign w:val="superscript"/>
        </w:rPr>
        <w:t>2</w:t>
      </w:r>
      <w:r>
        <w:rPr>
          <w:rFonts w:eastAsiaTheme="minorEastAsia"/>
        </w:rPr>
        <w:t>.4</w:t>
      </w:r>
    </w:p>
    <w:p w:rsidR="00FD276A" w:rsidRDefault="00FD276A" w:rsidP="000520E5">
      <w:pPr>
        <w:spacing w:after="0"/>
      </w:pPr>
      <w:r>
        <w:rPr>
          <w:rFonts w:eastAsiaTheme="minorEastAsia"/>
        </w:rPr>
        <w:t>V=37,68 cm</w:t>
      </w:r>
      <w:r>
        <w:rPr>
          <w:rFonts w:eastAsiaTheme="minorEastAsia"/>
          <w:vertAlign w:val="superscript"/>
        </w:rPr>
        <w:t>3</w:t>
      </w:r>
    </w:p>
    <w:p w:rsidR="000520E5" w:rsidRDefault="000520E5" w:rsidP="000520E5">
      <w:pPr>
        <w:spacing w:after="0"/>
      </w:pPr>
    </w:p>
    <w:p w:rsidR="00FD276A" w:rsidRPr="00FD276A" w:rsidRDefault="00FD276A" w:rsidP="000520E5">
      <w:pPr>
        <w:spacing w:after="0"/>
        <w:rPr>
          <w:b/>
          <w:bCs/>
        </w:rPr>
      </w:pPr>
      <w:r w:rsidRPr="00FD276A">
        <w:rPr>
          <w:b/>
          <w:bCs/>
        </w:rPr>
        <w:t>Odpověď:</w:t>
      </w:r>
    </w:p>
    <w:p w:rsidR="000520E5" w:rsidRDefault="000520E5" w:rsidP="000520E5">
      <w:pPr>
        <w:spacing w:after="0"/>
        <w:rPr>
          <w:b/>
          <w:bCs/>
        </w:rPr>
      </w:pPr>
      <w:r>
        <w:t>Rotační kužel má povrch 75,36 cm</w:t>
      </w:r>
      <w:r w:rsidRPr="00FD276A">
        <w:rPr>
          <w:vertAlign w:val="superscript"/>
        </w:rPr>
        <w:t>2</w:t>
      </w:r>
      <w:r>
        <w:t xml:space="preserve"> a objem 37,68 cm</w:t>
      </w:r>
      <w:r w:rsidRPr="00FD276A">
        <w:rPr>
          <w:vertAlign w:val="superscript"/>
        </w:rPr>
        <w:t>3</w:t>
      </w:r>
      <w:r>
        <w:t xml:space="preserve">. </w:t>
      </w:r>
      <w:r>
        <w:rPr>
          <w:b/>
          <w:bCs/>
        </w:rPr>
        <w:br w:type="page"/>
      </w:r>
    </w:p>
    <w:p w:rsidR="000520E5" w:rsidRPr="000520E5" w:rsidRDefault="000520E5" w:rsidP="000520E5">
      <w:pPr>
        <w:rPr>
          <w:b/>
          <w:bCs/>
        </w:rPr>
      </w:pPr>
      <w:r w:rsidRPr="000520E5">
        <w:rPr>
          <w:b/>
          <w:bCs/>
        </w:rPr>
        <w:lastRenderedPageBreak/>
        <w:t xml:space="preserve">Příklady: </w:t>
      </w:r>
    </w:p>
    <w:p w:rsidR="000520E5" w:rsidRDefault="000520E5" w:rsidP="000520E5">
      <w:r>
        <w:t xml:space="preserve">1) Urči objem a povrch rotačního kužele s poloměrem podstavy 6 cm a straně 4 cm. </w:t>
      </w:r>
    </w:p>
    <w:p w:rsidR="000520E5" w:rsidRDefault="000520E5" w:rsidP="000520E5">
      <w:r>
        <w:t xml:space="preserve">2) Urči objem a povrch rotačního kužele s průměrem podstavy 10 cm. Výška jehlanu kužele je 8 cm. </w:t>
      </w:r>
    </w:p>
    <w:p w:rsidR="000520E5" w:rsidRDefault="000520E5" w:rsidP="000520E5">
      <w:r>
        <w:t>3) V dětské stavebnici jsou díly ve tvaru rotačního kužele s postavou o průměru 2,8 cm a objemu 18 cm</w:t>
      </w:r>
      <w:r w:rsidRPr="000520E5">
        <w:rPr>
          <w:vertAlign w:val="superscript"/>
        </w:rPr>
        <w:t>3</w:t>
      </w:r>
      <w:r>
        <w:t xml:space="preserve">. Jakou mají tyto kužele výšku? </w:t>
      </w:r>
    </w:p>
    <w:p w:rsidR="000520E5" w:rsidRDefault="000520E5" w:rsidP="000520E5">
      <w:r>
        <w:t>4) Dětská stavebnice je vyrobena z borového dřeva. Jsou v ní díly ve tvaru rotačního kužele s podstavou o průměru 2,6 cm a výškou 5,5 cm. Jakou mají tyto díly hmotnost, jestliže hustota dřeva je 0,5 g/cm</w:t>
      </w:r>
      <w:r w:rsidRPr="000520E5">
        <w:rPr>
          <w:vertAlign w:val="superscript"/>
        </w:rPr>
        <w:t>3</w:t>
      </w:r>
      <w:r>
        <w:t xml:space="preserve">? </w:t>
      </w:r>
    </w:p>
    <w:p w:rsidR="000520E5" w:rsidRPr="00660997" w:rsidRDefault="000520E5" w:rsidP="000520E5">
      <w:pPr>
        <w:rPr>
          <w:rFonts w:cstheme="minorHAnsi"/>
        </w:rPr>
      </w:pPr>
      <w:r>
        <w:t>5) Kolik plechu je třeba na stříšku, která má tvar kužele, jestliže průměr této stříšky je 4,8 m a výška stříšky je 1,5 m. Počítej 8 % na překryv.</w:t>
      </w:r>
    </w:p>
    <w:sectPr w:rsidR="000520E5" w:rsidRPr="006609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997"/>
    <w:rsid w:val="000520E5"/>
    <w:rsid w:val="005A4B1B"/>
    <w:rsid w:val="00660997"/>
    <w:rsid w:val="00FD2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BCF9F"/>
  <w15:chartTrackingRefBased/>
  <w15:docId w15:val="{030A1AE8-8F81-43DB-8F6F-C38DF4BD4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60997"/>
    <w:rPr>
      <w:color w:val="0000FF"/>
      <w:u w:val="single"/>
    </w:rPr>
  </w:style>
  <w:style w:type="paragraph" w:styleId="Nzev">
    <w:name w:val="Title"/>
    <w:basedOn w:val="Normln"/>
    <w:next w:val="Normln"/>
    <w:link w:val="NzevChar"/>
    <w:uiPriority w:val="10"/>
    <w:qFormat/>
    <w:rsid w:val="00FD276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D276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207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MrRS</dc:creator>
  <cp:keywords/>
  <dc:description/>
  <cp:lastModifiedBy>MrRS</cp:lastModifiedBy>
  <cp:revision>1</cp:revision>
  <dcterms:created xsi:type="dcterms:W3CDTF">2020-04-10T13:05:00Z</dcterms:created>
  <dcterms:modified xsi:type="dcterms:W3CDTF">2020-04-10T13:29:00Z</dcterms:modified>
</cp:coreProperties>
</file>